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23089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ОХОРОНИ ЗДОРОВ'Я УКРАЇНИ</w:t>
      </w: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ВІННИЦЬКИЙ НАЦІОНАЛЬНИЙ МЕДИЧНИЙ УНІВЕРСИТЕТ </w:t>
      </w:r>
    </w:p>
    <w:p w14:paraId="401CF6D9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ІМ. </w:t>
      </w:r>
      <w:proofErr w:type="spellStart"/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М.І.ПИРОГОВА</w:t>
      </w:r>
      <w:proofErr w:type="spellEnd"/>
    </w:p>
    <w:p w14:paraId="3236BF12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4CE004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3AE86D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F35187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Факультет: стоматологічний</w:t>
      </w:r>
    </w:p>
    <w:p w14:paraId="048B56CD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Кафедра: хірургічної стоматології та </w:t>
      </w:r>
      <w:proofErr w:type="spellStart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щелепно</w:t>
      </w:r>
      <w:proofErr w:type="spellEnd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-лицевої хірургії</w:t>
      </w:r>
    </w:p>
    <w:p w14:paraId="708DB722" w14:textId="5F413A43" w:rsidR="006043AD" w:rsidRPr="006043AD" w:rsidRDefault="006043AD" w:rsidP="006043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Автор</w:t>
      </w:r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proofErr w:type="spellStart"/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к.мед.н</w:t>
      </w:r>
      <w:proofErr w:type="spellEnd"/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доц. </w:t>
      </w:r>
      <w:r w:rsidR="00213F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Кушта </w:t>
      </w:r>
      <w:proofErr w:type="spellStart"/>
      <w:r w:rsidR="00213F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А.О</w:t>
      </w:r>
      <w:proofErr w:type="spellEnd"/>
      <w:r w:rsidR="00213F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07B78A31" w14:textId="77777777" w:rsidR="006043AD" w:rsidRPr="006043AD" w:rsidRDefault="006043AD" w:rsidP="006043AD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73D3093" w14:textId="77777777" w:rsidR="006043AD" w:rsidRPr="006043AD" w:rsidRDefault="006043AD" w:rsidP="006043AD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17D48C6" w14:textId="77777777" w:rsidR="006043AD" w:rsidRPr="006043AD" w:rsidRDefault="006043AD" w:rsidP="006043AD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360" w:lineRule="auto"/>
        <w:ind w:left="3969"/>
        <w:textAlignment w:val="baseline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ЗАТВЕРДЖУЮ</w:t>
      </w:r>
    </w:p>
    <w:p w14:paraId="6E5DB7CE" w14:textId="77777777" w:rsidR="006043AD" w:rsidRPr="006043AD" w:rsidRDefault="006043AD" w:rsidP="006043AD">
      <w:pPr>
        <w:tabs>
          <w:tab w:val="left" w:pos="5760"/>
        </w:tabs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Завідувач кафедри</w:t>
      </w:r>
    </w:p>
    <w:p w14:paraId="1C615EFC" w14:textId="77777777" w:rsidR="006043AD" w:rsidRPr="006043AD" w:rsidRDefault="006043AD" w:rsidP="006043AD">
      <w:pPr>
        <w:tabs>
          <w:tab w:val="left" w:pos="5760"/>
        </w:tabs>
        <w:spacing w:after="0" w:line="360" w:lineRule="auto"/>
        <w:ind w:left="396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проф. </w:t>
      </w:r>
      <w:proofErr w:type="spellStart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Шувалов</w:t>
      </w:r>
      <w:proofErr w:type="spellEnd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С.М</w:t>
      </w:r>
      <w:proofErr w:type="spellEnd"/>
      <w:r w:rsidRPr="00604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E85BAD8" w14:textId="108A1148" w:rsidR="006043AD" w:rsidRPr="006043AD" w:rsidRDefault="006043AD" w:rsidP="006043AD">
      <w:pPr>
        <w:tabs>
          <w:tab w:val="left" w:pos="5760"/>
        </w:tabs>
        <w:autoSpaceDE w:val="0"/>
        <w:autoSpaceDN w:val="0"/>
        <w:spacing w:after="0" w:line="360" w:lineRule="auto"/>
        <w:ind w:left="396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“____</w:t>
      </w:r>
      <w:r w:rsidR="004F1C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___” ______________________ 202</w:t>
      </w:r>
      <w:r w:rsidR="00213F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р.</w:t>
      </w:r>
    </w:p>
    <w:p w14:paraId="4B5DCD61" w14:textId="77777777" w:rsidR="006043AD" w:rsidRPr="006043AD" w:rsidRDefault="006043AD" w:rsidP="006043AD">
      <w:pPr>
        <w:overflowPunct w:val="0"/>
        <w:autoSpaceDE w:val="0"/>
        <w:autoSpaceDN w:val="0"/>
        <w:adjustRightInd w:val="0"/>
        <w:spacing w:before="120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МЕТОДИЧНІ РЕКОМЕНДАЦІЇ ДЛЯ ЛІКАРІВ-ІНТЕРНІВ</w:t>
      </w:r>
    </w:p>
    <w:p w14:paraId="689CE511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Практичне заняття</w:t>
      </w:r>
    </w:p>
    <w:p w14:paraId="660CAD6B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0F65BF76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4D6EC052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14:paraId="2CD4FB4F" w14:textId="77777777" w:rsidR="006043AD" w:rsidRPr="00213FEB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Тема:</w:t>
      </w:r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Пухлини фіброзної тканини (Фіброма, </w:t>
      </w:r>
      <w:proofErr w:type="spellStart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епулід</w:t>
      </w:r>
      <w:proofErr w:type="spellEnd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). Пухлини багатошарового плоского епітелію (Папілома, </w:t>
      </w:r>
      <w:proofErr w:type="spellStart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папіломатоз</w:t>
      </w:r>
      <w:proofErr w:type="spellEnd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кератоз, </w:t>
      </w:r>
      <w:proofErr w:type="spellStart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кератоакантома</w:t>
      </w:r>
      <w:proofErr w:type="spellEnd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). Клініка, </w:t>
      </w:r>
      <w:proofErr w:type="spellStart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діагностика. Методи лікування</w:t>
      </w:r>
      <w:r w:rsidR="00F07F26" w:rsidRPr="00F07F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01B9C04C" w14:textId="77777777" w:rsidR="006043AD" w:rsidRPr="00213FEB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12D8BC" w14:textId="77777777" w:rsidR="006043AD" w:rsidRPr="00213FEB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1175D2" w14:textId="77777777" w:rsidR="006043AD" w:rsidRPr="00213FEB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before="600" w:after="0" w:line="240" w:lineRule="auto"/>
        <w:ind w:right="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E1DBBE" w14:textId="0B8B7F5E" w:rsidR="006043AD" w:rsidRPr="006043AD" w:rsidRDefault="006043AD" w:rsidP="006043AD">
      <w:pPr>
        <w:shd w:val="clear" w:color="auto" w:fill="FFFFFF"/>
        <w:overflowPunct w:val="0"/>
        <w:autoSpaceDE w:val="0"/>
        <w:autoSpaceDN w:val="0"/>
        <w:adjustRightInd w:val="0"/>
        <w:spacing w:before="2880" w:after="0" w:line="240" w:lineRule="auto"/>
        <w:ind w:right="11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ВІННИЦЯ-20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13F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</w:t>
      </w:r>
    </w:p>
    <w:p w14:paraId="2FB7FBCA" w14:textId="77777777" w:rsidR="00A311E9" w:rsidRDefault="006043AD" w:rsidP="00A31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sz w:val="28"/>
          <w:szCs w:val="20"/>
          <w:lang w:eastAsia="ru-RU"/>
        </w:rPr>
        <w:br w:type="page"/>
      </w:r>
      <w:r w:rsidRPr="006043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1. ТЕМА:</w:t>
      </w:r>
      <w:r w:rsidRPr="006043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Пухлини фіброзної тканини (Фіброма, </w:t>
      </w:r>
      <w:proofErr w:type="spellStart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епулід</w:t>
      </w:r>
      <w:proofErr w:type="spellEnd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). Пухлини багатошарового плоского епітелію (Папілома, </w:t>
      </w:r>
      <w:proofErr w:type="spellStart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папіломатоз</w:t>
      </w:r>
      <w:proofErr w:type="spellEnd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кератоз, </w:t>
      </w:r>
      <w:proofErr w:type="spellStart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кератоакантома</w:t>
      </w:r>
      <w:proofErr w:type="spellEnd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). Клініка, </w:t>
      </w:r>
      <w:proofErr w:type="spellStart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диф</w:t>
      </w:r>
      <w:proofErr w:type="spellEnd"/>
      <w:r w:rsidR="00F60ED5" w:rsidRPr="00F60E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діагностика. Методи лікування</w:t>
      </w:r>
      <w:r w:rsidR="00A311E9" w:rsidRPr="00A311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40434049" w14:textId="77777777" w:rsidR="00A311E9" w:rsidRDefault="00A311E9" w:rsidP="00A31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060A6E" w14:textId="77777777" w:rsidR="006043AD" w:rsidRPr="006043AD" w:rsidRDefault="006043AD" w:rsidP="00A311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 Актуальність теми:</w:t>
      </w:r>
    </w:p>
    <w:p w14:paraId="55CB1CF7" w14:textId="77777777" w:rsidR="004F1CDB" w:rsidRDefault="004F1CDB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13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Пухлини фіброзної тканини такі як фіброма, </w:t>
      </w:r>
      <w:proofErr w:type="spellStart"/>
      <w:r w:rsidRPr="00213FEB">
        <w:rPr>
          <w:rFonts w:ascii="Times New Roman" w:eastAsia="Times New Roman" w:hAnsi="Times New Roman" w:cs="Times New Roman"/>
          <w:sz w:val="24"/>
          <w:szCs w:val="24"/>
          <w:lang w:eastAsia="ru-RU"/>
        </w:rPr>
        <w:t>епулід</w:t>
      </w:r>
      <w:proofErr w:type="spellEnd"/>
      <w:r w:rsidRPr="00213FEB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також е</w:t>
      </w:r>
      <w:r w:rsidR="00473CDA" w:rsidRPr="00213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пітеліальні пухлини м’яких тканин, особливо такі як папілома і </w:t>
      </w:r>
      <w:proofErr w:type="spellStart"/>
      <w:r w:rsidR="00473CDA" w:rsidRPr="00213FE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невус</w:t>
      </w:r>
      <w:proofErr w:type="spellEnd"/>
      <w:r w:rsidR="00473CDA" w:rsidRPr="00213F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спостерігаються на амбулаторному прийомі дуже часто.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Звичайно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вони не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становлять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загрози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здоров’ю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хворого, але при 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певних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умовах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здатні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перероджуватись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у 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злоякісну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пухлину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До  того  ж 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деякі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злоякісні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пухлини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можуть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з’являтися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виглядом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цих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новоутворень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насамперед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така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небезпечна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як меланома.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Чітке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знання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клінічних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проявів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цієї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групи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допоможе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лікарю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уникнути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грубих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діагностичних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помилок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C230512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Загальна мета 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знати причини виникнення, клінічну картину та особливості лікування </w:t>
      </w:r>
      <w:r w:rsidR="004F1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таких </w:t>
      </w:r>
      <w:r w:rsidR="00047D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пухлин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6867F79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6043AD" w:rsidRPr="006043AD" w14:paraId="7BE33688" w14:textId="77777777" w:rsidTr="00D650D4">
        <w:tc>
          <w:tcPr>
            <w:tcW w:w="4927" w:type="dxa"/>
          </w:tcPr>
          <w:p w14:paraId="40D50938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Конкретні цілі</w:t>
            </w:r>
            <w:r w:rsidRPr="006043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4928" w:type="dxa"/>
          </w:tcPr>
          <w:p w14:paraId="47CF6F07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Вихідний рівень знань-умінь</w:t>
            </w:r>
            <w:r w:rsidRPr="006043AD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6043AD" w:rsidRPr="006043AD" w14:paraId="38443CFA" w14:textId="77777777" w:rsidTr="00D650D4">
        <w:tc>
          <w:tcPr>
            <w:tcW w:w="9855" w:type="dxa"/>
            <w:gridSpan w:val="2"/>
          </w:tcPr>
          <w:p w14:paraId="56AFFB30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Вміти:</w:t>
            </w:r>
          </w:p>
        </w:tc>
      </w:tr>
      <w:tr w:rsidR="00943211" w:rsidRPr="006043AD" w14:paraId="104A1E4A" w14:textId="77777777" w:rsidTr="00D650D4">
        <w:tc>
          <w:tcPr>
            <w:tcW w:w="4927" w:type="dxa"/>
          </w:tcPr>
          <w:p w14:paraId="2CE402D0" w14:textId="77777777" w:rsidR="00943211" w:rsidRPr="00213FEB" w:rsidRDefault="00473CDA" w:rsidP="00473CDA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Аналізувати  етіологію  та  патогенез  пухлин  фіброзної тканини  </w:t>
            </w:r>
            <w:proofErr w:type="spellStart"/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  <w:tc>
          <w:tcPr>
            <w:tcW w:w="4928" w:type="dxa"/>
          </w:tcPr>
          <w:p w14:paraId="424C9DAF" w14:textId="77777777" w:rsidR="00943211" w:rsidRPr="00943211" w:rsidRDefault="00473CDA" w:rsidP="0094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Аналізувати</w:t>
            </w:r>
            <w:proofErr w:type="spellEnd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 xml:space="preserve">  етіологію  та  патогенез  пухлин  фіброзної тканини  </w:t>
            </w:r>
            <w:proofErr w:type="spellStart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щелепно</w:t>
            </w:r>
            <w:proofErr w:type="spellEnd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-лицевої ділянки.</w:t>
            </w:r>
          </w:p>
        </w:tc>
      </w:tr>
      <w:tr w:rsidR="00943211" w:rsidRPr="006043AD" w14:paraId="43A46EBD" w14:textId="77777777" w:rsidTr="00D650D4">
        <w:tc>
          <w:tcPr>
            <w:tcW w:w="4927" w:type="dxa"/>
          </w:tcPr>
          <w:p w14:paraId="0678BCF3" w14:textId="77777777" w:rsidR="00943211" w:rsidRPr="00213FEB" w:rsidRDefault="00F60ED5" w:rsidP="00F60ED5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Аналізувати  етіологію  та  патогенез  епітеліальних  пухлин  м’яких  тканин  </w:t>
            </w:r>
            <w:proofErr w:type="spellStart"/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  <w:tc>
          <w:tcPr>
            <w:tcW w:w="4928" w:type="dxa"/>
          </w:tcPr>
          <w:p w14:paraId="60F5755E" w14:textId="77777777" w:rsidR="00943211" w:rsidRPr="00943211" w:rsidRDefault="00473CDA" w:rsidP="0094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60ED5" w:rsidRPr="00F60ED5">
              <w:rPr>
                <w:rFonts w:ascii="Times New Roman" w:hAnsi="Times New Roman" w:cs="Times New Roman"/>
                <w:sz w:val="24"/>
                <w:szCs w:val="24"/>
              </w:rPr>
              <w:t>Аналізувати</w:t>
            </w:r>
            <w:proofErr w:type="spellEnd"/>
            <w:r w:rsidR="00F60ED5" w:rsidRPr="00F60ED5">
              <w:rPr>
                <w:rFonts w:ascii="Times New Roman" w:hAnsi="Times New Roman" w:cs="Times New Roman"/>
                <w:sz w:val="24"/>
                <w:szCs w:val="24"/>
              </w:rPr>
              <w:t xml:space="preserve">  етіологію  та  патогенез  епітеліальних  пухлин  м’яких  тканин  </w:t>
            </w:r>
            <w:proofErr w:type="spellStart"/>
            <w:r w:rsidR="00F60ED5" w:rsidRPr="00F60ED5">
              <w:rPr>
                <w:rFonts w:ascii="Times New Roman" w:hAnsi="Times New Roman" w:cs="Times New Roman"/>
                <w:sz w:val="24"/>
                <w:szCs w:val="24"/>
              </w:rPr>
              <w:t>щелепно</w:t>
            </w:r>
            <w:proofErr w:type="spellEnd"/>
            <w:r w:rsidR="00F60ED5" w:rsidRPr="00F60ED5">
              <w:rPr>
                <w:rFonts w:ascii="Times New Roman" w:hAnsi="Times New Roman" w:cs="Times New Roman"/>
                <w:sz w:val="24"/>
                <w:szCs w:val="24"/>
              </w:rPr>
              <w:t>-лицевої ділянки.</w:t>
            </w:r>
          </w:p>
        </w:tc>
      </w:tr>
      <w:tr w:rsidR="00943211" w:rsidRPr="006043AD" w14:paraId="3A3EB276" w14:textId="77777777" w:rsidTr="00D650D4">
        <w:tc>
          <w:tcPr>
            <w:tcW w:w="4927" w:type="dxa"/>
          </w:tcPr>
          <w:p w14:paraId="16392F77" w14:textId="77777777" w:rsidR="00943211" w:rsidRPr="00213FEB" w:rsidRDefault="00F60ED5" w:rsidP="00F60ED5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Трактувати клінічні ознаки пухлин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фіброзної тканини</w:t>
            </w:r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  <w:tc>
          <w:tcPr>
            <w:tcW w:w="4928" w:type="dxa"/>
          </w:tcPr>
          <w:p w14:paraId="2ADEA3CD" w14:textId="77777777" w:rsidR="00943211" w:rsidRPr="00943211" w:rsidRDefault="00473CDA" w:rsidP="001B7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Трактувати</w:t>
            </w:r>
            <w:proofErr w:type="spellEnd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 xml:space="preserve"> клінічні ознаки пухлин фіброзної тканини </w:t>
            </w:r>
            <w:proofErr w:type="spellStart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щелепно</w:t>
            </w:r>
            <w:proofErr w:type="spellEnd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-лицевої ділянки.</w:t>
            </w:r>
          </w:p>
        </w:tc>
      </w:tr>
      <w:tr w:rsidR="00943211" w:rsidRPr="006043AD" w14:paraId="45B21C52" w14:textId="77777777" w:rsidTr="00D650D4">
        <w:tc>
          <w:tcPr>
            <w:tcW w:w="4927" w:type="dxa"/>
          </w:tcPr>
          <w:p w14:paraId="12511B2F" w14:textId="77777777" w:rsidR="00943211" w:rsidRPr="00213FEB" w:rsidRDefault="00F60ED5" w:rsidP="00F60ED5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Трактувати клінічні ознаки епітеліальних пухлин м’яких тканин </w:t>
            </w:r>
            <w:proofErr w:type="spellStart"/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  <w:tc>
          <w:tcPr>
            <w:tcW w:w="4928" w:type="dxa"/>
          </w:tcPr>
          <w:p w14:paraId="4C8C8409" w14:textId="77777777" w:rsidR="00943211" w:rsidRPr="00943211" w:rsidRDefault="00473CDA" w:rsidP="001B7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Трактувати</w:t>
            </w:r>
            <w:proofErr w:type="spellEnd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 xml:space="preserve"> клінічні ознаки епітеліальних пухлин м’яких тканин </w:t>
            </w:r>
            <w:proofErr w:type="spellStart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щелепно</w:t>
            </w:r>
            <w:proofErr w:type="spellEnd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-лицевої ділянки.</w:t>
            </w:r>
          </w:p>
        </w:tc>
      </w:tr>
      <w:tr w:rsidR="00943211" w:rsidRPr="006043AD" w14:paraId="125CC1F4" w14:textId="77777777" w:rsidTr="00D650D4">
        <w:tc>
          <w:tcPr>
            <w:tcW w:w="4927" w:type="dxa"/>
          </w:tcPr>
          <w:p w14:paraId="5CF54177" w14:textId="77777777" w:rsidR="00943211" w:rsidRPr="00213FEB" w:rsidRDefault="001B7854" w:rsidP="00473CDA">
            <w:pPr>
              <w:widowControl w:val="0"/>
              <w:numPr>
                <w:ilvl w:val="0"/>
                <w:numId w:val="2"/>
              </w:numPr>
              <w:tabs>
                <w:tab w:val="left" w:pos="412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Скласти план обстеження та лікування хворих з </w:t>
            </w:r>
            <w:r w:rsidR="00473CDA"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пухлинами фіброзної тканини та </w:t>
            </w:r>
            <w:proofErr w:type="spellStart"/>
            <w:r w:rsidR="00473CDA"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епітелальними</w:t>
            </w:r>
            <w:proofErr w:type="spellEnd"/>
            <w:r w:rsidR="00473CDA"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пухлинами </w:t>
            </w:r>
            <w:proofErr w:type="spellStart"/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щелепно</w:t>
            </w:r>
            <w:proofErr w:type="spellEnd"/>
            <w:r w:rsidRPr="00213F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-лицевої ділянки.</w:t>
            </w:r>
          </w:p>
        </w:tc>
        <w:tc>
          <w:tcPr>
            <w:tcW w:w="4928" w:type="dxa"/>
          </w:tcPr>
          <w:p w14:paraId="47DD5D9A" w14:textId="77777777" w:rsidR="00943211" w:rsidRPr="00943211" w:rsidRDefault="00473CDA" w:rsidP="009432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Скласти</w:t>
            </w:r>
            <w:proofErr w:type="spellEnd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 xml:space="preserve"> план обстеження та лікування хворих з пухлинами фіброзної тканини та </w:t>
            </w:r>
            <w:proofErr w:type="spellStart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епітелальними</w:t>
            </w:r>
            <w:proofErr w:type="spellEnd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 xml:space="preserve"> пухлинами </w:t>
            </w:r>
            <w:proofErr w:type="spellStart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щелепно</w:t>
            </w:r>
            <w:proofErr w:type="spellEnd"/>
            <w:r w:rsidRPr="00473CDA">
              <w:rPr>
                <w:rFonts w:ascii="Times New Roman" w:hAnsi="Times New Roman" w:cs="Times New Roman"/>
                <w:sz w:val="24"/>
                <w:szCs w:val="24"/>
              </w:rPr>
              <w:t>-лицевої ділянки.</w:t>
            </w:r>
          </w:p>
        </w:tc>
      </w:tr>
    </w:tbl>
    <w:p w14:paraId="0B895B6D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2F851766" w14:textId="77777777" w:rsidR="00EA5494" w:rsidRPr="00A311E9" w:rsidRDefault="006043AD" w:rsidP="00EA549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1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Задачі для перевірки вихідного рівня знань</w:t>
      </w:r>
    </w:p>
    <w:p w14:paraId="1FDF83BE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5CCDC1C6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жирової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C8FBA25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Епітеліальна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0E508E4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м’язової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D92D870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Ретенційна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сальної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залози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58610B6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зі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сполучної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тканини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33BEFA8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Е)</w:t>
      </w:r>
    </w:p>
    <w:p w14:paraId="6D65DC31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 Яка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відноситься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77BD2DAC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 Тверда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F8E12A7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М’яка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фіброма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86E4B2F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Десмоїд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A4744F5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Гістіоцитома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B2D40A5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Е.  Атерома.</w:t>
      </w:r>
    </w:p>
    <w:p w14:paraId="7215EB61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Е)</w:t>
      </w:r>
    </w:p>
    <w:p w14:paraId="4DF3E897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3.  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Епулід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212EC88B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А. 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Доброякісна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AD02E40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В. 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Злоякісна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F8B181B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С. 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Запальне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захворювання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62888E4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Дистрофічне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захворювання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C187ECC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Е.  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Пухлиноподібне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утворення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2C54E80" w14:textId="77777777" w:rsidR="003879E1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Е)</w:t>
      </w:r>
    </w:p>
    <w:p w14:paraId="666137AD" w14:textId="77777777" w:rsidR="00EA5494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Знайдіть</w:t>
      </w:r>
      <w:proofErr w:type="spellEnd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опис</w:t>
      </w:r>
      <w:proofErr w:type="spellEnd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невуса</w:t>
      </w:r>
      <w:proofErr w:type="spellEnd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шкіри</w:t>
      </w:r>
      <w:proofErr w:type="spellEnd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3AA1C403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Виступаючі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над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поверхнею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шкіри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безболісні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сосочкові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розростання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Покриті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волоссям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темно-коричневого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кольору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є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тріщини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покриті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шкірками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не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кровлять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межі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чіткі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AE9819A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Поодиноке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щільне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безболісне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утворення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розміром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у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декілька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мілліметрів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коричневого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кольору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покрите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зморшкуватою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шкірою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розташовується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ніжці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B1DDAF9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Поодиноке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безболісне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утворення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розміром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0,5 см,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яскраво-червоного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кольору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гладкою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поверхнеє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розташоване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ніжці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36636D4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Плоська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папула  коричневого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кольору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розміром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до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декількох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міліметрів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округлої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форми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безболісна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з гладкою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поверхнею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35261F1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E.Пухлиноподібне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утворення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чорного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кольору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розміром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 0,5 см,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нерухоме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безболісне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швидко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збільшується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A844F36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D)</w:t>
      </w:r>
    </w:p>
    <w:p w14:paraId="70DFC3B3" w14:textId="77777777" w:rsidR="00EA5494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Ознакою</w:t>
      </w:r>
      <w:proofErr w:type="spellEnd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озлоякіснення</w:t>
      </w:r>
      <w:proofErr w:type="spellEnd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невуса</w:t>
      </w:r>
      <w:proofErr w:type="spellEnd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 є:</w:t>
      </w:r>
    </w:p>
    <w:p w14:paraId="5363983F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Різке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збільшення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його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розмірів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ED48A38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Зміна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ступеня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пігментації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AC75E50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Поява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застійних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запальних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явищ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периферії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невуса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D79DFFB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Поява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виразки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7926D83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Поява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волосся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невусі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77FFF74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Е)</w:t>
      </w:r>
    </w:p>
    <w:p w14:paraId="2477B5D9" w14:textId="77777777" w:rsidR="00EA5494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6</w:t>
      </w:r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Тріхоепітеліома</w:t>
      </w:r>
      <w:proofErr w:type="spellEnd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</w:t>
      </w:r>
      <w:proofErr w:type="spellStart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</w:t>
      </w:r>
      <w:proofErr w:type="spellEnd"/>
      <w:r w:rsidR="00EA5494"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1F87FBDC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A.Доброякісний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новоутвір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розвивається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волосяних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фолікулів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містить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залозисті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кісти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3ED5D8F9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B.Доброякісна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волосяних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фолікулів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складається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з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високо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диференційованих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клітинних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елементів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CF1AF2F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C.Доброякісна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гістогенетично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пов’язана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лійкою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волосяного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фолікула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D.Доброякісна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пухлина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виникає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епітелію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сальних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залоз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і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зберігає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структурні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подібності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вихідною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залозою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EDA7909" w14:textId="77777777" w:rsidR="00EA5494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E.Доброякісний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новоутвір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що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розвивається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вивідних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проток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потових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залоз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E623BBE" w14:textId="77777777" w:rsidR="001B7854" w:rsidRPr="00A311E9" w:rsidRDefault="00EA549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EA549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А)</w:t>
      </w:r>
    </w:p>
    <w:p w14:paraId="099AA9F7" w14:textId="77777777" w:rsidR="001B7854" w:rsidRPr="00A311E9" w:rsidRDefault="003879E1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 w:rsidR="001B7854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1B7854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="001B7854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B7854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="001B7854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лицевого скелету </w:t>
      </w:r>
      <w:proofErr w:type="spellStart"/>
      <w:r w:rsidR="001B7854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частіше</w:t>
      </w:r>
      <w:proofErr w:type="spellEnd"/>
      <w:r w:rsidR="001B7854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1B7854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вражаї</w:t>
      </w:r>
      <w:proofErr w:type="spellEnd"/>
      <w:r w:rsidR="001B7854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хондрома?</w:t>
      </w:r>
    </w:p>
    <w:p w14:paraId="0D771637" w14:textId="77777777" w:rsidR="001B7854" w:rsidRPr="00A311E9" w:rsidRDefault="001B785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носу.</w:t>
      </w:r>
    </w:p>
    <w:p w14:paraId="2C9BF946" w14:textId="77777777" w:rsidR="001B7854" w:rsidRPr="00A311E9" w:rsidRDefault="001B785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Нижню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щелепу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6B6BC3B" w14:textId="77777777" w:rsidR="001B7854" w:rsidRPr="00A311E9" w:rsidRDefault="001B785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Верхнюю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щелепу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B60206A" w14:textId="77777777" w:rsidR="001B7854" w:rsidRPr="00A311E9" w:rsidRDefault="001B785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Лобні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11C85B73" w14:textId="77777777" w:rsidR="001B7854" w:rsidRPr="00A311E9" w:rsidRDefault="001B785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Виличні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E69158E" w14:textId="77777777" w:rsidR="001B7854" w:rsidRPr="00A311E9" w:rsidRDefault="001B7854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С)</w:t>
      </w:r>
    </w:p>
    <w:p w14:paraId="306CCD11" w14:textId="77777777" w:rsidR="00A311E9" w:rsidRPr="00A311E9" w:rsidRDefault="004F1CDB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При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фіброзній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дисплазії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вражаються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5903CEE7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лиця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мозкового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черепу.</w:t>
      </w:r>
    </w:p>
    <w:p w14:paraId="022569EF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B.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Тільки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лицевого черепу.</w:t>
      </w:r>
    </w:p>
    <w:p w14:paraId="705DAC85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Тільки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мозкового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черепу.</w:t>
      </w:r>
    </w:p>
    <w:p w14:paraId="54B05B16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D.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Тільки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CA333A3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Зубні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зачатки.</w:t>
      </w:r>
    </w:p>
    <w:p w14:paraId="6C00A31E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A)</w:t>
      </w:r>
    </w:p>
    <w:p w14:paraId="6F7EAADC" w14:textId="77777777" w:rsidR="00A311E9" w:rsidRPr="00A311E9" w:rsidRDefault="004F1CDB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9</w:t>
      </w:r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Які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основні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ознаки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фіброзної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дисплазії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696DA897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A.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Односторонні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розростання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мозковому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лицевому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черепі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EE98DA3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B.Кісткові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розростання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мозковому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лицевому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черепі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завжди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двохсторонні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та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симетричні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50EB6574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C.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Вражаються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переважно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середньої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зони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обличчя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719FF8AA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D.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Найчастіше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–кут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нижньої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щелепи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211396AF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E.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Кісткові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розростання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завжди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супроводжуються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больовим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симптомом.</w:t>
      </w:r>
    </w:p>
    <w:p w14:paraId="0788740C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B)</w:t>
      </w:r>
    </w:p>
    <w:p w14:paraId="18D893E1" w14:textId="77777777" w:rsidR="00A311E9" w:rsidRPr="00A311E9" w:rsidRDefault="004F1CDB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10</w:t>
      </w:r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.Яку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назву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має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ясенева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інших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джерелах</w:t>
      </w:r>
      <w:proofErr w:type="spellEnd"/>
      <w:r w:rsidR="00A311E9"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?</w:t>
      </w:r>
    </w:p>
    <w:p w14:paraId="47ADD5F6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A.«Перлина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Епштейну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».</w:t>
      </w:r>
    </w:p>
    <w:p w14:paraId="72F6132F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B.Адамантинома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54AE397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C.Періостальна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0509F8E4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D.Парадентарна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6A9DFEEB" w14:textId="77777777" w:rsidR="00A311E9" w:rsidRPr="00A311E9" w:rsidRDefault="00A311E9" w:rsidP="001B785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E.Фолікулярна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кіста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14:paraId="4A497123" w14:textId="77777777" w:rsidR="002E1A5D" w:rsidRPr="004F1CDB" w:rsidRDefault="00A311E9" w:rsidP="004F1C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(Правильна </w:t>
      </w:r>
      <w:proofErr w:type="spellStart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відповідь</w:t>
      </w:r>
      <w:proofErr w:type="spellEnd"/>
      <w:r w:rsidRPr="00A311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 А)</w:t>
      </w:r>
    </w:p>
    <w:p w14:paraId="7E86178A" w14:textId="77777777" w:rsidR="006043AD" w:rsidRPr="00A311E9" w:rsidRDefault="006043AD" w:rsidP="002257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1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1.3. Джерела інформації для поповнення вихідного рівня знань</w:t>
      </w:r>
    </w:p>
    <w:p w14:paraId="746485E2" w14:textId="3CA8D2CC" w:rsidR="006043AD" w:rsidRPr="006043AD" w:rsidRDefault="00213FEB" w:rsidP="006043A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.Тимофєєв</w:t>
      </w:r>
      <w:proofErr w:type="spellEnd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О.О</w:t>
      </w:r>
      <w:proofErr w:type="spellEnd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Щелепно-лицевахірургія</w:t>
      </w:r>
      <w:proofErr w:type="spellEnd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: Підручник.- К.,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.- 752 с.</w:t>
      </w:r>
    </w:p>
    <w:p w14:paraId="44811176" w14:textId="127634E1" w:rsidR="006043AD" w:rsidRPr="006043AD" w:rsidRDefault="00213FEB" w:rsidP="006043AD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proofErr w:type="spellEnd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proofErr w:type="spellStart"/>
      <w:r w:rsidR="006043AD"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>stomatologist.org</w:t>
      </w:r>
      <w:proofErr w:type="spellEnd"/>
    </w:p>
    <w:p w14:paraId="2687BBED" w14:textId="77777777" w:rsidR="006043AD" w:rsidRPr="006043AD" w:rsidRDefault="006043AD" w:rsidP="006043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4147B1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ЗМІСТ НАВЧАННЯ</w:t>
      </w:r>
    </w:p>
    <w:p w14:paraId="23682DEA" w14:textId="77777777" w:rsidR="003879E1" w:rsidRPr="003879E1" w:rsidRDefault="006043AD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Теоретичні питання:</w:t>
      </w:r>
    </w:p>
    <w:p w14:paraId="6EB630F6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1.Перелічіть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фактори,  які  сприяють  виникненню  пухлин  та 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утворень  з фіброзної тканини.</w:t>
      </w:r>
    </w:p>
    <w:p w14:paraId="5E814E18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2.Описати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клінічну картину  фіброми.</w:t>
      </w:r>
    </w:p>
    <w:p w14:paraId="219DCAF5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3.Описати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клінічну картину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фіброматозу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ясен.</w:t>
      </w:r>
    </w:p>
    <w:p w14:paraId="3D7FE37C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4.Описати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клінічну картину фіброзного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епуліду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46D4A6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5.Описати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клінічну картину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ангіоматозного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епуліду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58E4E2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6.Методи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діагностики та додаткові методи дослідження хворих.</w:t>
      </w:r>
    </w:p>
    <w:p w14:paraId="23518041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7.Диференційна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діагностика  пухлин та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утворень з фіброзної тканини.</w:t>
      </w:r>
    </w:p>
    <w:p w14:paraId="08B20267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8.Профілактика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виникнення пухлин та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утворень з фіброзної тканини.</w:t>
      </w:r>
    </w:p>
    <w:p w14:paraId="3012D328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9.Диференційна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діагностика пухлин та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утворень з фіброзної тканини.</w:t>
      </w:r>
    </w:p>
    <w:p w14:paraId="5D3B5FAD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10.Клінічні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прояви злоякісного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переродженняпухлин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утворень з фіброзної тканини.  </w:t>
      </w:r>
    </w:p>
    <w:p w14:paraId="49D247E3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11.Методи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лікування пухлин та </w:t>
      </w:r>
      <w:proofErr w:type="spellStart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пухлиноподібних</w:t>
      </w:r>
      <w:proofErr w:type="spellEnd"/>
      <w:r w:rsidRP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утворень з фіброзної тканини.</w:t>
      </w:r>
    </w:p>
    <w:p w14:paraId="231CB9B7" w14:textId="77777777" w:rsidR="003879E1" w:rsidRDefault="00473CDA" w:rsidP="00473C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879E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Перелічити епітеліальні пухлини м’яких тканин </w:t>
      </w:r>
      <w:proofErr w:type="spellStart"/>
      <w:r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</w:t>
      </w:r>
      <w:proofErr w:type="spellEnd"/>
      <w:r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-лицевої ділянки.</w:t>
      </w:r>
    </w:p>
    <w:p w14:paraId="200D6AB0" w14:textId="77777777" w:rsidR="003879E1" w:rsidRDefault="003879E1" w:rsidP="00473C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Дати клінічну характеристику папіломи.</w:t>
      </w:r>
    </w:p>
    <w:p w14:paraId="3DC2A72C" w14:textId="77777777" w:rsidR="003879E1" w:rsidRDefault="003879E1" w:rsidP="00473C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Дати клінічну характеристику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кератоакантоми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941687" w14:textId="77777777" w:rsidR="00473CDA" w:rsidRPr="00473CDA" w:rsidRDefault="003879E1" w:rsidP="00473C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Дати клінічну характеристику шкірного рога.</w:t>
      </w:r>
    </w:p>
    <w:p w14:paraId="1F312731" w14:textId="77777777" w:rsidR="003879E1" w:rsidRDefault="003879E1" w:rsidP="00473C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Дати клінічну характеристику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невусів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BB936E0" w14:textId="77777777" w:rsidR="003879E1" w:rsidRDefault="003879E1" w:rsidP="00473C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. Що таке епітеліоми? Назвати їх.</w:t>
      </w:r>
    </w:p>
    <w:p w14:paraId="4B7B126E" w14:textId="77777777" w:rsidR="003879E1" w:rsidRDefault="003879E1" w:rsidP="00473C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Назвати клінічні прояви злоякісного переродження епітеліальних пухлин м’яких пухлин.</w:t>
      </w:r>
    </w:p>
    <w:p w14:paraId="4B7EE4BF" w14:textId="77777777" w:rsidR="003879E1" w:rsidRDefault="003879E1" w:rsidP="00473C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Провести диференційну діагностику епітеліальних пухлин м’яких пухлин обличчя і порожнини рота.</w:t>
      </w:r>
    </w:p>
    <w:p w14:paraId="5E1A449C" w14:textId="77777777" w:rsidR="003879E1" w:rsidRDefault="003879E1" w:rsidP="00473C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. Які методи діагностики застосовують для верифікації пухлин.</w:t>
      </w:r>
    </w:p>
    <w:p w14:paraId="30C6EA9E" w14:textId="77777777" w:rsidR="00D24E9F" w:rsidRDefault="003879E1" w:rsidP="00473C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Які методи застосовують для </w:t>
      </w:r>
      <w:proofErr w:type="spellStart"/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лікуванняепітеліальних</w:t>
      </w:r>
      <w:proofErr w:type="spellEnd"/>
      <w:r w:rsidR="00473CDA" w:rsidRP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пухлин м’яких пухлин та різних видів епітеліом</w:t>
      </w:r>
    </w:p>
    <w:p w14:paraId="5A236FFC" w14:textId="77777777" w:rsidR="006043AD" w:rsidRPr="006043AD" w:rsidRDefault="006043AD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Основні джерела інформації</w:t>
      </w:r>
    </w:p>
    <w:p w14:paraId="1C8C066B" w14:textId="77777777" w:rsidR="00E70E1F" w:rsidRPr="00213FEB" w:rsidRDefault="00E70E1F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1. Хірургічна</w:t>
      </w:r>
      <w:r w:rsid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стоматологія</w:t>
      </w:r>
      <w:r w:rsid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-лицева</w:t>
      </w:r>
      <w:r w:rsid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хірургія:   підручник   /   [В.  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О.Маланчук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 С.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Воловар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І. Ю.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Гарляускайтетаін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.] - К. : ЛОГОС, 2011. У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2т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Т. 1. - 669 с.  </w:t>
      </w:r>
    </w:p>
    <w:p w14:paraId="42DEF19D" w14:textId="77777777" w:rsidR="00E70E1F" w:rsidRPr="00213FEB" w:rsidRDefault="00E70E1F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2. Хірургічна</w:t>
      </w:r>
      <w:r w:rsid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стоматологія</w:t>
      </w:r>
      <w:r w:rsid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щелепно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-лицева</w:t>
      </w:r>
      <w:r w:rsidR="00473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хірургія:   підручник   /   [В.  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О.Маланчук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 С.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Воловар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І. Ю.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Гарляускайтетаін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.] - К. : ЛОГОС, 2011. У </w:t>
      </w:r>
      <w:proofErr w:type="spellStart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>2т</w:t>
      </w:r>
      <w:proofErr w:type="spellEnd"/>
      <w:r w:rsidRPr="00E70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Т. 2. - 606 с. </w:t>
      </w:r>
    </w:p>
    <w:p w14:paraId="47F36126" w14:textId="5BD74912" w:rsidR="006043AD" w:rsidRPr="006043AD" w:rsidRDefault="006043AD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Допоміжні джерела інформації</w:t>
      </w:r>
    </w:p>
    <w:p w14:paraId="5EE2BB28" w14:textId="77777777" w:rsidR="006043AD" w:rsidRPr="006043AD" w:rsidRDefault="006043AD" w:rsidP="00F718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3B32CAE4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Основи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стоматології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: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Підручник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/ За ред.. </w:t>
      </w:r>
      <w:proofErr w:type="spellStart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В.О.Маланчука</w:t>
      </w:r>
      <w:proofErr w:type="spellEnd"/>
      <w:r w:rsidRPr="006043A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.- К., 2009.-592 с. </w:t>
      </w:r>
    </w:p>
    <w:p w14:paraId="16EFF7C9" w14:textId="77777777" w:rsidR="00FF5738" w:rsidRPr="00213FEB" w:rsidRDefault="00FF5738" w:rsidP="00FF57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14:paraId="0F019897" w14:textId="77777777" w:rsidR="003879E1" w:rsidRPr="00A311E9" w:rsidRDefault="006043AD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1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Діагностичний алгоритм до теми заняття</w:t>
      </w:r>
    </w:p>
    <w:p w14:paraId="4B477FAB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Фіброма –доброякісна пухлина, яка розвивається з волокнистої сполученої тканини. Може локалізуватись як на шкірі будь-якої ділянки голови та шиї, так і в порожнині рота на слизовій оболонці.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Розрізняють  фіброму  тверду  (не  містить  жирової  тканини)  та  м’яку  (містить  в  собі елементи жирової тканини).Фіброма  шкіри  уявляє  собою  безболісне  утворення  щільно-еластичної  або  м’якої консистенції, що розташоване в товщі шкіри або виступає над її поверхнею у вигляді півкулі. Вона обмежено  рухома,  має  широку  основу  та  колір  нормальної  шкіри  (може  бути  рожевого  або коричневого кольору). Поверхня фіброми буває гладкою (тверда фіброма) або у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зморжках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(м’яка фіброма).М’яка фіброма, що має тонку ніжку та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ковбасоподібну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форму носить назву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фібропапілома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Фіброма  може  бути  розташована  і  в  товщі  м’яких  тканин  у  вигляді  вузла  з  чіткими межами, що має капсулу.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Різновидом  фіброми  є 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гістіоцитома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(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дерматофіброма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),  яка  містить  в  собі  фібробласти, фіброцити  та 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гістіоцити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 а  також 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десмоїдна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фіброма  (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десмоїд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).  Обидві  форми  схильні  до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інфільтруючого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росту.В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порожнині рота фіброма локалізується частіше на слизовій оболонці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щік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альвеолярного відростка та язика. Зустрічається симетричне розташування фіброми у вигляді веретеноподібних утворень з язикового або піднебінного боку альвеолярного відростка –так звана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симметрична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фіброма.</w:t>
      </w:r>
    </w:p>
    <w:p w14:paraId="10F9A069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Фіброматоз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ясен –це розростання ясен від ясеневого краю до рівня перехідної складки у вигляді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диффузного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потовщення ясен або у вигляді дольок в ділянці декількох зубів, іноді на протязі  всього  альвеолярного  відростка.  Розростання  можуть  бути  м’якими  або  щільними, безболісні.</w:t>
      </w:r>
    </w:p>
    <w:p w14:paraId="538B9517" w14:textId="77777777" w:rsidR="003879E1" w:rsidRDefault="003879E1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пухлиноподібне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утворення ясен, розташоване в ділянці шийки зуба, безболісне, має  широку  основу  та  грибоподібну  форму.  Своєю  основою  може  входити  між  зубами, розповсюджуючись на язикову поверхню альвеолярного відростка. Клінічно розрізняють фіброзну і 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ангіоматозну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форми 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епуліду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 Фіброзний 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має  гладку  поверхню,  щільну 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абощільно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-еластичну  консистенцію,  блідо-рожевий  колір,  безболісний,  не  кровоточить.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Судинний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м’який, червоного кольору, легко кровоточить. Лікування фібром полягає в висіченні їх в межах незмінених тканин.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Лікування 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епуліду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хірургічне –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висіченняв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межах  здорових  тканин.  При  видаленні епулісів  ряд  авторів  рекомендують  вискоблювати  та  коагулювати  кісткове  ложе  </w:t>
      </w:r>
      <w:proofErr w:type="spellStart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епуліду</w:t>
      </w:r>
      <w:proofErr w:type="spellEnd"/>
      <w:r w:rsidRP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для попередження рецидиву.</w:t>
      </w:r>
    </w:p>
    <w:p w14:paraId="2CE36EFF" w14:textId="77777777" w:rsidR="00404B2C" w:rsidRDefault="008A3B0A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Папілома.</w:t>
      </w:r>
      <w:r w:rsid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Розвивається з покривного епітелію. Розвивається з покривного епітелію. Папіломи діагностуються як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солітарні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(поодинокі) та множинні (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папіломатоз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). Приблизно у 20% випадках у хворих папіломи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малігнізуються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Папіломи локалізуються на різних ділянках обличчя. Їхня клінічна симптоматика різноманітна: на тонкій або товстій ніжці, округлої або овальної форми, поверхня гладенька або зморшкувата з сосочкових розростань із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зроговівшим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або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незроговівшим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епітелієм, різних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розміров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(0,5-2,0). Наявність множинних папілом визначають, як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папіломатоз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Папіломи з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гіперкератозними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змінами часто стають злоякісними.</w:t>
      </w:r>
      <w:r w:rsid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Локалізується на шкірі, губах, слизових оболонках порожнини рота та язика.</w:t>
      </w:r>
      <w:r w:rsid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Лікування. Видалення хірургічним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шляхом.Профілактичні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заходи. Уникати травматизації.</w:t>
      </w:r>
    </w:p>
    <w:p w14:paraId="2C25E5BC" w14:textId="77777777" w:rsidR="00404B2C" w:rsidRDefault="008A3B0A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Кератоакантома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Щільний вузлик округлої форми сірувато-червоного кольору, розміром до 1 -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1,5см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діаметрі, з ущільненими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краямита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характерним воронкоподібним поглибленням в центрі, заповненим роговими масами, що вільно видаляються. Лікування. Видалення хірургічним шляхом.</w:t>
      </w:r>
    </w:p>
    <w:p w14:paraId="44EB2082" w14:textId="77777777" w:rsidR="00D24E9F" w:rsidRDefault="008A3B0A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Шкірний 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ріг.Доброякісне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епітеліальне  новоутворення,  яке  переважно  розташовується  на  обличчі, волосистій частині голови. Зазвичай, у літних осіб розвивається із старечої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кератоми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але може виникати на рубцях, папіломах,  вогнищах  туберкульозного  вовчака,  після  хронічних  рентгенівських  уражень  шкіри.  Пухлина  є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конусовидним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утвором діаметром 0,3 –0,5 см в основі завдовжки декілька сантиметрів із рогових мас жовтувато-коричневого  або  темного  (сіруватого)  кольору.  Основа  пухлини  щільна,  поверхня  покрита  подовжніми  і поперечними борознами. Запальних явищ немає. У старечому віці нерідко трансформується в рак шкіри.</w:t>
      </w:r>
      <w:r w:rsid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Лікування. Найкращий результат дає застосування рідкого азоту з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кюретажем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;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кюретажу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має попереджувати  аплікація  70%-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ной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гліколевої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кислоти  на  3-5  хвилин.  Можна  використовувати діатермокоагуляцію,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лазеротерапію.Профілактичні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заходи. Своєчасне лікування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кератом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папілом та ін. захворювань, що передують виникненню шкірного рогу.</w:t>
      </w:r>
      <w:r w:rsid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Невус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Пігментне утворення на шкірі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нейроектодермального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походження, до складу якого входять </w:t>
      </w:r>
      <w:proofErr w:type="spellStart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невусні</w:t>
      </w:r>
      <w:proofErr w:type="spellEnd"/>
      <w:r w:rsidRPr="008A3B0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клітини, що мають меланін.</w:t>
      </w:r>
    </w:p>
    <w:p w14:paraId="0B4AF272" w14:textId="77777777" w:rsidR="00404B2C" w:rsidRDefault="00404B2C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Обмежений передпухлинний меланоз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Дюбрея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Захворювання переважно літнього і старечого віку. Основна локалізація -обличчя. Зазвичай –одне вогнище нерівномірного порушення пігментації, лущення, іноді -ерозія.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Лікування. Повне видалення в межах здорових тканин.        Профілактичні заходи. Уникати травми і дії сонячних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променів.Епітеліома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–загальний  термін  для  визначення  доброякісних  та  злоякісних  пухлин поверхневого епітелію, переважно шкіри та її придатків.</w:t>
      </w:r>
    </w:p>
    <w:p w14:paraId="5543C360" w14:textId="77777777" w:rsidR="00404B2C" w:rsidRDefault="00404B2C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Епітеліома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Малерба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(шкіри) –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рідко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зустрічається, доброякісна пухлина. Яка складається з частково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просотаних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вапном шарів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некротизованого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епідермісу з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гігантоклитинною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реакцією по периферії.  Клінічно  проявляється  поодиноким  безболісним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інкапсульованим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вузлом  округлої форми, щільної консистенції з діаметром від 0,5 до 4,5 см, який розташовується в нижній частині дерми. На розтині –сіро-жовтого кольору, шаруватої будови, має ділянки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звапнення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та некрозу.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Лікування хірургічне.</w:t>
      </w:r>
    </w:p>
    <w:p w14:paraId="23AB0A0D" w14:textId="77777777" w:rsidR="00404B2C" w:rsidRDefault="00404B2C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Трихоепітеліома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Доброякісна  пухлина  придатків  шкіри.  Зазвичай  це  спадкове  вроджене захворювання.  Виникає  на  шкірі  обличчя,  рідше  на  волосистій  частині  голови  у  вигляді  множинних, щільних,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пухлиноподібних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вузликів величиною 0,3-0,5 см, округлої форми, колір від світло-рожевого до жовтуватого, з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телеангіектазіями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всій поверхні.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Трихоепітеліома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існує тривалий час, росте поволі і може трансформуватися в базаліому.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Лікування  хірургічне:  широке  висічення  елементів  висипання,  електрокоагуляція,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кріодеструкція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лазерне видалення,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дермабразія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Профілактичні заходи. Уникати травматичних пошкоджень.</w:t>
      </w:r>
    </w:p>
    <w:p w14:paraId="73AD55D5" w14:textId="77777777" w:rsidR="00404B2C" w:rsidRDefault="00404B2C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Хвороба 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Боуена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Передраковий   дерматоз,   який   за   своєю   суттю   є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внутрішньоепідермальним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раком.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Рідко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локалізується на обличчі. Характерним є нерівномірний ріст  вогнища  ураження  по  периферії,  його  строкатість  через  наявність  ерозивних  ділянок, поверхневої атрофії, вогнищ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гіперкератозу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і підвищеного периферичного валику. Центральна зона виглядає запалою, нерівною, дещо бородавчастою, покритою лусочками та кірочками, під яким відкривається  нерівна,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папіломатозна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поверхня  з  ерозіями.  Виразка  розпадається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рідко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Підведений  край  має  інтенсивніше  забарвлення.  Якщо  в  межах  вогнища  формується  щільна пухлина, схильна до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виразкування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хвороба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Боуена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перетворюється у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плескатоклітинний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рак.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Лікування.  Широке  висічення,  діатермокоагуляція,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кріодеструкція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рентгено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-та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лазеротерапія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Одночасно призначають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етретинат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 дозі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1мг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/кг маси тіла.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Профілактичні заходи. Уникати травматизації.</w:t>
      </w:r>
    </w:p>
    <w:p w14:paraId="5BC2C6A9" w14:textId="77777777" w:rsidR="00404B2C" w:rsidRDefault="00404B2C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Епітеліома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Барета-Ядассона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Вражає людей похилого віку.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Інтрадермальна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пухлина. Зазвичай одне вогнище ураження: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бляшкаокруглої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або овальної форми, рожевого або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коричньового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кольору, гладка або бородавчата, блискуча або вкрита лусочками, що відшаровуються. Якщо з’являються виразки, зазвичай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малігнізується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Диференціювати необхідно з псоріазом,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невусом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папіломою.Лікування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Хірургічне видалення.</w:t>
      </w:r>
    </w:p>
    <w:p w14:paraId="5A4C2C04" w14:textId="77777777" w:rsidR="00404B2C" w:rsidRDefault="00404B2C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Еритроплазія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Кейра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була описана в 1921 році. Гістологічна картина відповідає хворобі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Боуена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(вкладається в поняття «рак на місці»), тому хворобу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Боуена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деякі автори трактують, як подальшу стадію розвитку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єрітроплазії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Кейра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 Інші  дослідники  не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бачуть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необхідності  розділяти  хворобу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Боуена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та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еритроплазію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Кейра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Хвороба починається з появи на слизовій оболонці губ,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щік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чітко обмежених яскраво-червоних вогнищ з малопомітним ущільненням в основі. Вогнища злегка підвищуються над поверхнею</w:t>
      </w:r>
      <w:r w:rsid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слизової оболонки. Поверхня вогнищ гладка,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гіперемована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декілька бархатиста. Поступово на поверхні вогнища з’являються виразки і хвороба перетворюється на рак, можливі метастази в лімфатичні вузли. Для цього захворювання характерний повільний перебіг. Лікування тільки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радильно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-хірургічне; променевий метод лікування малоефективний, консервативні методи –зовсім неефективні.</w:t>
      </w:r>
    </w:p>
    <w:p w14:paraId="37418180" w14:textId="77777777" w:rsidR="00EA5494" w:rsidRDefault="00404B2C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Базаліома (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базоцеллюлярна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епітеліома) –походить з клітин базального шару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епідерміса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зустрічається в 60% випадків раку шкіри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однаковоу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чоловіків та жінок середнього та похилого віку, частіше виникає на обличчі.</w:t>
      </w:r>
      <w:r w:rsidR="003879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Займає проміжне становище між злоякісними і доброякісними пухлинами. Цю пухлину вирізняють інфільтративний ріст,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здатність до рецидиву за відсутності явищ метастазування. На вигляд це бляшка сіро-рожевого кольору, щільної консистенції, вкрита кіркою. Поверхня пухлини лущиться,  їй  притаманне  вираз  кування,  яке  з  ростом  пухлини  поглиблюється.  У  запущених випадках  зона  деструкції  займає  великі  ділянки.  При  розміщенні  на  голові  і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шиїмісцеве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руйнування тканин захоплює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життєво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важливі органи, судини, нерви, а також кісткові елементи.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Базально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клітинний рак підлягає хірургічному видаленню. Добрий клінічний ефект дає променеве лікування –близько фокусна рентгенотерапія. Розроблено методики кріогенної деструкції пухлин.</w:t>
      </w:r>
    </w:p>
    <w:p w14:paraId="6711E27D" w14:textId="77777777" w:rsidR="00EA5494" w:rsidRDefault="00404B2C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Плоскоклітинний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рак(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спіноцелмолярна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епітеліома) походить з клітин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шиповатого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шару. Локалізується  в  більшості  на  обличчі,  шиї,  волосистій  шкірі  голови,  слизових  оболонках. Хворіють частіше чоловіки у віці 40 –50 років. Відрізняється вираженою злоякісністю, швидко збільшується, часто дає метастази в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регіонарні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лімфатичні вузли.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Розрізняють поверхневу. Глибоко проникну і папілярну форми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раку </w:t>
      </w:r>
      <w:proofErr w:type="spellStart"/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шкіри.Поверхнева</w:t>
      </w:r>
      <w:proofErr w:type="spellEnd"/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форма ви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являється спочатку невеликою сіро-жовтою бляшкою, яка виступає над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поверхнєю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шкіри.  Згодом  по  периферії  утворюється  щільний  валик,  краї  пухлини  стають мереживними,  а  в  центрі  з’являється  розм’якшення.  Через  деякий  час  у  місці  розм’якшення утворюється  виразка,  вкрита  кіркою.  Прилеглі  ділянки  шкіри  червоніють,  з’являються  ознаки запального процесу. Характерною рисою для розвитку пухлини є відсутність больового синдрому навіть у випадку виразок значного розміру.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 глибоко  проникній  формі  пухлина  поширюється  в  прилеглі  тканини.  Виразка глибшає, її краї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ущільнюються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стають валикоподібними, підритими і нерухомими при пальпації. Дно виразки вкрите некротичною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плівкою.Значно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рідше трапляється папілярна форма. Вона має вигляд вузла з чіткими контурами, який вирізняється над рівнем здорової шкіри. Його поверхня вкрита неглибокими виразками, які часто  кровоточать.  Для  великих  ракових  виразок  характерні  щільні  неболючі  метастази  в 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реґіонарних лімфатичних вузлах.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Лікування  застосовують  хірургічне,  променеве  і  цитологічне,  які  на  ранніх  стадіях рівноцінні, проте променеве частіше як більш косметичне. Вибір способу лікування визначається стадією хвороби і локалізацією пухлин.</w:t>
      </w:r>
    </w:p>
    <w:p w14:paraId="342AD131" w14:textId="77777777" w:rsidR="00EA5494" w:rsidRDefault="00404B2C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Меланома (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меланобластома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належить до найбільш злоякісних пухлин людини. Пухлина виникає з пігментних клітин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меланоцитів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Для неї характерна наявність пігменту меланіну, хоча можуть траплятись і без пігментні форми. Меланома може розвиватись як з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передраку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невуса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), так і з нормальної шкіри. Ознаки, які вказують на можливу малігнізацію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невуса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: 1) зміна форми; 2) збільшення розмірів; 3) зміна забарвлення; 4) вираз кування поверхні; 5) кровотеча або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лімфотеча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 6) зміна чутливості; 7) діаметр більше ніж 5 мм; 8) приєднання запальних явищ (біль, ущільнення, гіперемія шкіри, свербіння, печія та ін.).Клінічно  поверхнево  повзуча  меланома  виявляється  як  асиметричний  з  неправильними краями плоский утвір або пляма, забарвлені в різні відтінки сірого, коричневого та червоного кольорів. Трапляється де пігментовані ділянки. Пухлина може рости повільно в горизонтальному напрямі впродовж багатьох років.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Вузлова  меланома –це утвір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вузловатої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форми з чіткими краями, однотонний, темний чорно-синього або синьо-червоного кольору; характерний вертикальний тип росту.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Злоякісна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лентигінозна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меланома розвивається в меланому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Дюбрея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Вона розташовується на незахищених від сонця ділянках шкіри в осіб похилого віку і має вигляд великого плоского утвору рудувато-коричневого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кольору.Розміри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меланоми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рідко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перевищують 2 –2,5 см у діаметрі. Меланома має схильність до раннього  лімфа  генного  і  гематогенного  метастазування.  Пухлину  часто  оточують  вторинні метастатичні  вузли.  Утвори,  розташовані  на  віддалі  до  3 см,  називають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самелітами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 а  вузлові утвори, розташовані в шкірі або в підшкірно-жировій клітковині між первинною пухлиною та зонами  реґіонарного  метастазування –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транзиторними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метастазами.  Найчастіше  віддалені метастази виявляють у шкірі, легенях, печінці, головному мозку, кістках.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Основним методом лікування є хірургічний.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Меланома належить до радіо резистентних пухлин. Проте ураження слизових оболонок буває іноді чутливим до опромінення.</w:t>
      </w:r>
    </w:p>
    <w:p w14:paraId="69A82156" w14:textId="77777777" w:rsidR="00404B2C" w:rsidRDefault="00404B2C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Лімфоепітеліома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(пухлина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Шмінке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синці ткальна карцинома,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перехідно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-клітинний рак) –злоякісна пухлина глотки.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Як правило лімфо епітеліома виникає в ротовій та носовій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частинах глотки, багатих на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лімфоїдну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тканину. Вона частіше зустрічається у віці 30 –40 років, але може бути і у дітей.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Макроскопічно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лімфо  епітеліома  має  форму  вузла  або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крупно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-бугристого  утворення щільно еластичної консистенції вкритого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первоначально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незміненою слизовою оболонкою, блідо-сірого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коліру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розрізі.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Мікроскопічно лімфо епітеліома побудована  з великих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платівкових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тканин, які можуть лежати розрізнено або утворювати компактні гнізда та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рихло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зв’язані тяжі. Пухлинні тканини мають різноманітну форму, контури їх нечіткі. В тканині лімфо епітеліома іноді зустрічається вогнища плоско клітинної диференціації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вплоть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 ороговіння окремих клітин та утворення так званих ракових перлин. Строма  пухлини побудована  із ніжно волокнистої сполучної  тканини, інфільтрованої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лімфоїдними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клітинами та пронизаної багато чисельними капілярами.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Виділяють  тип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Шміпке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 який  характеризується  ретикулярним  роз  положенням епітеліальних  та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багатьом  </w:t>
      </w:r>
      <w:proofErr w:type="spellStart"/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лімфоїдних</w:t>
      </w:r>
      <w:proofErr w:type="spellEnd"/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клітин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 та  тип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Peroз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компактним  розміщенням епітеліальних клітин, та невеликою кількістю лімфоцитів у вигляді окремих вогнищ.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Клінічний  перебіг  лімфо  епітеліоми  обумовлено  інфільтративним  ростом  пухлини, схильністю до раннього метастазування в глибокі лімфатичні вузли шиї та швидкою генерацією процесу. Особливості клінічної симптоматики залежить від локалізації та розповсюдженості лімфо епітеліоми  (наприклад,  початковий  симптом  лімфо  епітеліоми  в  носовій  ділянці  глотки –утруднене  носове  дихання;  якщо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уражен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трубний  мигдалик –зниження  слуху;  при  ураженні задньої поверхні м’якого піднебіння –утруднене ковтання та зміна тембру голосу). За допомогою звичайної  задньої  риноскопії  або  фібро  риноскопії  частіше  на  боковій  стінці  носової  частини глотки або в її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своді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спостерігається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крупно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-бугристе утворення щільно-еластичної консистенції (на  відміну  від  м’яких  аденоїдних  утворень.  По  мірі  збільшення  пухлина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вип’ячує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м’яке   піднебіння, може розповсюджуватись в порожнину рота,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біляносові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пазухи та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очницю.Іноді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лімфоепітеліома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проростає  кістки  основи  черепа  та  інфільтрує  середню  черепну ямку,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вражая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 цьому багато черепних нервів.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локалізації пухлини в ділянці ротової частини глотки, головним чином, піднебінних мигдаликів, першими симптомами є відчуття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чужерідного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тіла та невеликий біль при ковтанні.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Піднебінний  мигдалик  збільшений  у  розмірах  щільної  консистенції,  слизова  оболонка розтягнута та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гіперемована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Устя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лакук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майже не видні. Проростання лімфо епітеліоми в тканини глотки  та  корінь  язика  супроводжується  появою  виразки.  При  цьому  збільшується  біль, з’являється слинотеча, гнилісний запах з рота, утруднюється жування, ковтання, дихання.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Метастази лімфо епітеліоми в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регіонарні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лімфатичні вузли (частіше верхні ділянки шиї) спостерігаються в 80 –95% випадках; в 20 –25% випадків збільшення лімфатичних вузлів шиї є першим  симптомом  лімфа  епітеліоми.  І  збільшення  метастазів  в  подальшому  може  значно випереджувати розвиток первинної пухлини. Двобічна локалізація метастазів під верхню третину грудино-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ключично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сосцевидного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м’язу характерна для лімфо епітеліоми носової частини глотки, наявність метастатичних вузлів позаду та нижче кута нижньої щелепи –для лімфо епітеліоми ротової  ділянки  глотки.  Віддалені  метастази  виникають  рано,  спостерігаються  в  лімфатичних вузлах різних областей, в легенях, печінці,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травнево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-кишковому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тракті.Діагноз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ставлять  на  основі  даних  клінічних  та  морфологічних  досліджень  первинної пухлини та збільшених щільних лімфатичних вузлів шиї.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Лікування. Променева терапія, при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генералізованих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формах лімфо епітеліоми призначають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сарколізін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або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циклофосфамід.Прогноз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неблагоприємний</w:t>
      </w:r>
      <w:proofErr w:type="spellEnd"/>
      <w:r w:rsidRPr="00404B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залежить від локалізації та клінічної стадії захворю</w:t>
      </w:r>
      <w:r w:rsidR="00EA54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вання.</w:t>
      </w:r>
    </w:p>
    <w:p w14:paraId="7213C697" w14:textId="77777777" w:rsidR="008A3B0A" w:rsidRDefault="008A3B0A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BB693B3" w14:textId="77777777" w:rsidR="00404B2C" w:rsidRPr="00A311E9" w:rsidRDefault="00404B2C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64D3C2E" w14:textId="77777777" w:rsidR="006043AD" w:rsidRPr="00A311E9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A31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Курація</w:t>
      </w:r>
      <w:proofErr w:type="spellEnd"/>
      <w:r w:rsidRPr="00A31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тематичних хворих.</w:t>
      </w:r>
    </w:p>
    <w:p w14:paraId="7C0A77D1" w14:textId="77777777" w:rsid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11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Опитування хворих, збирання скарг, анамнезу хвороби та життя, огляд (використовуючи основні та додаткові </w:t>
      </w:r>
      <w:proofErr w:type="spellStart"/>
      <w:r w:rsidRPr="00A311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метоли</w:t>
      </w:r>
      <w:proofErr w:type="spellEnd"/>
      <w:r w:rsidRPr="00A311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A311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38A3753A" w14:textId="77777777" w:rsidR="00A311E9" w:rsidRPr="00A311E9" w:rsidRDefault="00A311E9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1D505EA" w14:textId="77777777" w:rsidR="003879E1" w:rsidRPr="00A311E9" w:rsidRDefault="006043AD" w:rsidP="003879E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1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 Завдання для перевірки досягнення конкретних цілей навчання</w:t>
      </w:r>
    </w:p>
    <w:p w14:paraId="1450C5AA" w14:textId="77777777" w:rsidR="003879E1" w:rsidRDefault="003879E1" w:rsidP="00EA549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1.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слизовій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оболонці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щоки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безболісного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новоутворення,що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існує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декілька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років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повільно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збільшуючись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на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слизовій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оболонці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щоки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напівсферичної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широкій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 1  см  в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діаметрі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чіткими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межами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блідно-рожевого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кольору.Який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найбільш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вірогідний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фіброма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79BBD4B5" w14:textId="77777777" w:rsidR="003879E1" w:rsidRDefault="003879E1" w:rsidP="00EA549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розростання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ясен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ясна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дифузно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потовщені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протязі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альвеолярного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відростка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 вестибулярного боку.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Розростання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розповсюджується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перехідної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складки,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щільно-еластичної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закривають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вестибулярну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поверхню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коронок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зубів.Який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найбільш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вірогідний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фіброматоз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ясен)</w:t>
      </w:r>
    </w:p>
    <w:p w14:paraId="35DC2EAC" w14:textId="77777777" w:rsidR="003879E1" w:rsidRDefault="003879E1" w:rsidP="00EA549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3.  У  хворого  в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шийки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молярів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зправа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  вестибулярного  боку альвеолярного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відростку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грибоподібної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гладкою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поверхнєю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широкій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обмежено-рухоме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блідо-рожевого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кольору.Який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місце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даному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випадку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?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фіброзний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епулід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5AF74D55" w14:textId="77777777" w:rsidR="003879E1" w:rsidRDefault="003879E1" w:rsidP="00EA549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</w:t>
      </w:r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Під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час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профілактичного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у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  вестибулярного  боку  альвеолярного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відросткуверхньої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передніх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ясен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кулеподібної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яскраво-червоного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кровоточить  при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доторкуванні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розташоване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широкій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ніжці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ясеневого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краю.Встановіть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проведіть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диференційну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діагностику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призначте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ангіоматозний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епулід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висічення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межах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здорових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тканин,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діатермокоагуляція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кісткового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ложа)</w:t>
      </w:r>
    </w:p>
    <w:p w14:paraId="5C5E8F58" w14:textId="77777777" w:rsidR="003879E1" w:rsidRDefault="003879E1" w:rsidP="00EA549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</w:t>
      </w:r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У  хворого  в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шийки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молярів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зправа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  вестибулярного  боку альвеолярного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відростку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грибоподібної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гладкою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поверхнєю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широкій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обмежено-рухоме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блідо-рожевого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кольору.Встановіть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проведіть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диференційну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діагностику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призначте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фіброзний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епулід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висічення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межах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здорових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тканин,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коагуляція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кісткового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ложа)</w:t>
      </w:r>
    </w:p>
    <w:p w14:paraId="32ADF82A" w14:textId="77777777" w:rsidR="003879E1" w:rsidRDefault="003879E1" w:rsidP="00EA549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6</w:t>
      </w:r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розростання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ясен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ясна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верхньої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щелепи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дифузно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потовщені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протязі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всього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альвеолярного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відростка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з вестибулярного боку.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Розростання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розповсюджується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перехідної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складки,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безболісні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щільно-еластичної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закривають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вестибулярну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поверхню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коронок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зубів.Встановіть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проведіть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диференційну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діагностику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призначте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лікування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.(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фіброматоз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ясен,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висічення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межах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незмінених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ясен разом з </w:t>
      </w:r>
      <w:proofErr w:type="spellStart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окістям</w:t>
      </w:r>
      <w:proofErr w:type="spellEnd"/>
      <w:r w:rsidRP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57162AE3" w14:textId="77777777" w:rsidR="00EA5494" w:rsidRDefault="003879E1" w:rsidP="00EA549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</w:t>
      </w:r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Виразка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 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порожнині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рота  при 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огляді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хворого 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має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такий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вид: 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краї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щільні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вивернуті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у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вигляді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кратеру, основа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ущільнена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дно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вкрите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дрібнозернистою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тканиною,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легко кровоточить при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доторкуванні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Виразка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безболісна.Який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більш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вірогідний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  <w:r w:rsid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ракова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виразка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0878392F" w14:textId="77777777" w:rsidR="00EA5494" w:rsidRDefault="003879E1" w:rsidP="00EA549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</w:t>
      </w:r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.На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шкірі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ділянці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лівої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щоки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півроку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тому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з’явився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вузлик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черевичне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зерно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виступаюче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над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поверхнею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шкіри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щільної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матово-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білого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розташована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бляшці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Після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видалення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виявлено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структурною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одиницею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пухлини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є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</w:t>
      </w:r>
      <w:r w:rsid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заліоми</w:t>
      </w:r>
      <w:proofErr w:type="spellEnd"/>
      <w:r w:rsid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Який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більш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вірогідний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  <w:r w:rsid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базаліома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07367713" w14:textId="77777777" w:rsidR="00EA5494" w:rsidRDefault="003879E1" w:rsidP="00EA549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9</w:t>
      </w:r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.У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хворого на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слизовій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оболонці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губи є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пухлино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подібне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кулеподібної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розміром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до 0,5 см,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м’якої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консистенції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з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чіткимиконтурами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рухоме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;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слизова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оболонка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над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утворенням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без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патологічних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змін.Про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яке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захворювання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можна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думати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  <w:r w:rsid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папілома</w:t>
      </w:r>
      <w:proofErr w:type="spellEnd"/>
      <w:r w:rsidR="00EA5494"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4F82D3D1" w14:textId="77777777" w:rsidR="00EA5494" w:rsidRDefault="00EA5494" w:rsidP="00EA549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</w:t>
      </w:r>
      <w:r w:rsidR="003879E1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0</w:t>
      </w:r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Хворий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похилого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віку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скаржиться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наявність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на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нижній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губі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безболісного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твердого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новоутворення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що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існує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вже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декілька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місяців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повільно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збільшуючись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.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Об’єктивно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 на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шкірі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нижньої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губи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визначається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конусоподібне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утворення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 до  1  см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завдовжки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тверде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безболісне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темно-коричневого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кольору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на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широкій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основі.Який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діагноз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найбільш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вірогідний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Відповідь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шкірний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proofErr w:type="spellStart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ріг</w:t>
      </w:r>
      <w:proofErr w:type="spellEnd"/>
      <w:r w:rsidRPr="00EA5494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</w:t>
      </w:r>
    </w:p>
    <w:p w14:paraId="6904D071" w14:textId="77777777" w:rsidR="006043AD" w:rsidRPr="006043AD" w:rsidRDefault="006043AD" w:rsidP="001B7854">
      <w:pPr>
        <w:widowControl w:val="0"/>
        <w:shd w:val="clear" w:color="auto" w:fill="FFFFFF"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62"/>
        <w:gridCol w:w="686"/>
        <w:gridCol w:w="2149"/>
        <w:gridCol w:w="2058"/>
        <w:gridCol w:w="1552"/>
      </w:tblGrid>
      <w:tr w:rsidR="006043AD" w:rsidRPr="006043AD" w14:paraId="27743901" w14:textId="77777777" w:rsidTr="00D650D4">
        <w:tc>
          <w:tcPr>
            <w:tcW w:w="0" w:type="auto"/>
            <w:vMerge w:val="restart"/>
            <w:vAlign w:val="center"/>
          </w:tcPr>
          <w:p w14:paraId="78BD5EE2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13EDEA28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293CC34B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</w:t>
            </w: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(хв.)</w:t>
            </w:r>
          </w:p>
        </w:tc>
        <w:tc>
          <w:tcPr>
            <w:tcW w:w="0" w:type="auto"/>
            <w:gridSpan w:val="2"/>
            <w:vAlign w:val="center"/>
          </w:tcPr>
          <w:p w14:paraId="1B1CE805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3EFDBE24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Місце проведення</w:t>
            </w:r>
          </w:p>
        </w:tc>
      </w:tr>
      <w:tr w:rsidR="006043AD" w:rsidRPr="006043AD" w14:paraId="7181F2E8" w14:textId="77777777" w:rsidTr="00D650D4">
        <w:tc>
          <w:tcPr>
            <w:tcW w:w="0" w:type="auto"/>
            <w:vMerge/>
            <w:vAlign w:val="center"/>
          </w:tcPr>
          <w:p w14:paraId="30BBB19B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14:paraId="2B9963C6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</w:tcPr>
          <w:p w14:paraId="36955BF3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AF55BE3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389" w:right="398" w:firstLine="16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Засоби</w:t>
            </w: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51D2C870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20" w:right="12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1E605AA3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6043AD" w:rsidRPr="006043AD" w14:paraId="6DB8D39E" w14:textId="77777777" w:rsidTr="00D650D4">
        <w:tc>
          <w:tcPr>
            <w:tcW w:w="0" w:type="auto"/>
          </w:tcPr>
          <w:p w14:paraId="2150AA5D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2EA483D5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 рівня підготовки до заняття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7862583E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6FE048DE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77" w:firstLine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для визначення рівня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0A5860B7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7B830DE4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043AD" w:rsidRPr="006043AD" w14:paraId="3B55B91B" w14:textId="77777777" w:rsidTr="00D650D4">
        <w:tc>
          <w:tcPr>
            <w:tcW w:w="0" w:type="auto"/>
          </w:tcPr>
          <w:p w14:paraId="669B54E6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7014E92C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ind w:left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Самостійна робота інтернів: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6D423338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1FB3DD76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</w:tcPr>
          <w:p w14:paraId="5243C3EB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2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Комп'ютер (ноутбук)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0CBFF63A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6043AD" w:rsidRPr="006043AD" w14:paraId="4B9D392C" w14:textId="77777777" w:rsidTr="00D650D4">
        <w:tc>
          <w:tcPr>
            <w:tcW w:w="0" w:type="auto"/>
          </w:tcPr>
          <w:p w14:paraId="62AB16D3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58978A92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Аналіз і корекція самостійної роботи інтернів </w:t>
            </w:r>
          </w:p>
          <w:p w14:paraId="48ABEEC9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• обговорення хворих </w:t>
            </w:r>
          </w:p>
          <w:p w14:paraId="06F47681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firstLine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 обговорення ситуаційних задач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6B72F266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33CA3475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6F4B3AA7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341603D1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6043AD" w:rsidRPr="006043AD" w14:paraId="53A06D11" w14:textId="77777777" w:rsidTr="00D650D4">
        <w:tc>
          <w:tcPr>
            <w:tcW w:w="0" w:type="auto"/>
          </w:tcPr>
          <w:p w14:paraId="69A73B6D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4F9FBAC2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59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Тестовий контроль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3DCC8F7A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6BA8FD7B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" w:firstLine="24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 за темою заняття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4D11406F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29E1B9C4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154" w:hanging="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Навчальна кімната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6043AD" w:rsidRPr="006043AD" w14:paraId="30C5B12F" w14:textId="77777777" w:rsidTr="00D650D4">
        <w:tc>
          <w:tcPr>
            <w:tcW w:w="0" w:type="auto"/>
          </w:tcPr>
          <w:p w14:paraId="4C850F59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27AAB1EF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hanging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 і підведення підсумків заняття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5A78E72D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60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6043A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0" w:type="auto"/>
          </w:tcPr>
          <w:p w14:paraId="6B49A2E1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02FA8369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</w:tcPr>
          <w:p w14:paraId="5F8FF563" w14:textId="77777777" w:rsidR="006043AD" w:rsidRPr="006043AD" w:rsidRDefault="006043AD" w:rsidP="006043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</w:tbl>
    <w:p w14:paraId="2B2B16DE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149" w:line="240" w:lineRule="auto"/>
        <w:rPr>
          <w:rFonts w:ascii="Times New Roman" w:eastAsia="Times New Roman" w:hAnsi="Times New Roman" w:cs="Times New Roman"/>
          <w:sz w:val="2"/>
          <w:szCs w:val="2"/>
          <w:lang w:val="ru-RU" w:eastAsia="ru-RU"/>
        </w:rPr>
      </w:pPr>
    </w:p>
    <w:p w14:paraId="2F18FE5E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6CE32D12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6043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Короткі методичні вказівки до роботи слухачів на практичному занятті</w:t>
      </w:r>
    </w:p>
    <w:p w14:paraId="6244EBF8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val="ru-RU" w:eastAsia="ru-RU"/>
        </w:rPr>
        <w:t xml:space="preserve"> </w:t>
      </w: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091D809C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4BDB8948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043A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Наприкінці заняття підводиться підсумок, виставляються оцінки.</w:t>
      </w:r>
    </w:p>
    <w:p w14:paraId="402E7A3B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13F290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24D62F0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DD98F37" w14:textId="77777777" w:rsidR="006043AD" w:rsidRPr="006043AD" w:rsidRDefault="006043AD" w:rsidP="006043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6043AD" w:rsidRPr="006043AD" w14:paraId="36BAD7A3" w14:textId="77777777" w:rsidTr="00D650D4">
        <w:tc>
          <w:tcPr>
            <w:tcW w:w="4503" w:type="dxa"/>
            <w:vAlign w:val="center"/>
          </w:tcPr>
          <w:p w14:paraId="2E581EC0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Дати затвердження і перегляду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05A08990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протоколу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методичного засідання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7ACA1CAB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Підпис </w:t>
            </w:r>
            <w:r w:rsidRPr="006043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зав. кафедри</w:t>
            </w:r>
          </w:p>
        </w:tc>
      </w:tr>
      <w:tr w:rsidR="006043AD" w:rsidRPr="006043AD" w14:paraId="62622C95" w14:textId="77777777" w:rsidTr="00D650D4">
        <w:tc>
          <w:tcPr>
            <w:tcW w:w="4503" w:type="dxa"/>
            <w:vAlign w:val="center"/>
          </w:tcPr>
          <w:p w14:paraId="38EF6A72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vAlign w:val="center"/>
          </w:tcPr>
          <w:p w14:paraId="53D37646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vAlign w:val="center"/>
          </w:tcPr>
          <w:p w14:paraId="726D339E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043AD" w:rsidRPr="006043AD" w14:paraId="00B6F1B0" w14:textId="77777777" w:rsidTr="00D650D4">
        <w:tc>
          <w:tcPr>
            <w:tcW w:w="4503" w:type="dxa"/>
            <w:vAlign w:val="center"/>
          </w:tcPr>
          <w:p w14:paraId="6B553774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vAlign w:val="center"/>
          </w:tcPr>
          <w:p w14:paraId="3F3D497D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vAlign w:val="center"/>
          </w:tcPr>
          <w:p w14:paraId="2D390D10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  <w:tr w:rsidR="006043AD" w:rsidRPr="006043AD" w14:paraId="7D6B50DC" w14:textId="77777777" w:rsidTr="00D650D4">
        <w:tc>
          <w:tcPr>
            <w:tcW w:w="4503" w:type="dxa"/>
            <w:vAlign w:val="center"/>
          </w:tcPr>
          <w:p w14:paraId="05629C5F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3" w:type="dxa"/>
            <w:vAlign w:val="center"/>
          </w:tcPr>
          <w:p w14:paraId="33159B2A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  <w:tc>
          <w:tcPr>
            <w:tcW w:w="2534" w:type="dxa"/>
            <w:vAlign w:val="center"/>
          </w:tcPr>
          <w:p w14:paraId="5EEE7780" w14:textId="77777777" w:rsidR="006043AD" w:rsidRPr="006043AD" w:rsidRDefault="006043AD" w:rsidP="006043AD">
            <w:pPr>
              <w:widowControl w:val="0"/>
              <w:autoSpaceDE w:val="0"/>
              <w:autoSpaceDN w:val="0"/>
              <w:adjustRightInd w:val="0"/>
              <w:spacing w:before="120"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</w:tbl>
    <w:p w14:paraId="190A0AE6" w14:textId="77777777" w:rsidR="006043AD" w:rsidRPr="006043AD" w:rsidRDefault="006043AD" w:rsidP="006043AD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</w:pPr>
    </w:p>
    <w:p w14:paraId="3150E083" w14:textId="77777777" w:rsidR="006043AD" w:rsidRPr="006043AD" w:rsidRDefault="006043AD" w:rsidP="006043AD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</w:pPr>
      <w:r w:rsidRPr="006043AD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eastAsia="ru-RU"/>
        </w:rPr>
        <w:t>Підпис автора:</w:t>
      </w:r>
      <w:r w:rsidRPr="006043AD">
        <w:rPr>
          <w:rFonts w:ascii="Times New Roman" w:eastAsia="Times New Roman" w:hAnsi="Times New Roman" w:cs="Times New Roman"/>
          <w:b/>
          <w:bCs/>
          <w:i/>
          <w:iCs/>
          <w:sz w:val="28"/>
          <w:szCs w:val="20"/>
          <w:lang w:val="ru-RU" w:eastAsia="ru-RU"/>
        </w:rPr>
        <w:t xml:space="preserve"> _______________________</w:t>
      </w:r>
    </w:p>
    <w:p w14:paraId="06C1DBF5" w14:textId="77777777" w:rsidR="006043AD" w:rsidRPr="006043AD" w:rsidRDefault="006043AD" w:rsidP="006043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14:paraId="561FFBBA" w14:textId="77777777" w:rsidR="00953D53" w:rsidRDefault="00953D53"/>
    <w:sectPr w:rsidR="00953D53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1C3F"/>
    <w:multiLevelType w:val="multilevel"/>
    <w:tmpl w:val="A856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731469"/>
    <w:multiLevelType w:val="multilevel"/>
    <w:tmpl w:val="4C48C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" w15:restartNumberingAfterBreak="0">
    <w:nsid w:val="4141169B"/>
    <w:multiLevelType w:val="multilevel"/>
    <w:tmpl w:val="C9C4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6D4795"/>
    <w:multiLevelType w:val="multilevel"/>
    <w:tmpl w:val="D348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BB6401"/>
    <w:multiLevelType w:val="multilevel"/>
    <w:tmpl w:val="9594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B96176"/>
    <w:multiLevelType w:val="multilevel"/>
    <w:tmpl w:val="61FE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2F06C0"/>
    <w:multiLevelType w:val="multilevel"/>
    <w:tmpl w:val="44BA0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A021F7"/>
    <w:multiLevelType w:val="multilevel"/>
    <w:tmpl w:val="719C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AC0951"/>
    <w:multiLevelType w:val="multilevel"/>
    <w:tmpl w:val="15E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2E2090"/>
    <w:multiLevelType w:val="multilevel"/>
    <w:tmpl w:val="D87EE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1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3AD"/>
    <w:rsid w:val="00047D39"/>
    <w:rsid w:val="001B7854"/>
    <w:rsid w:val="00213FEB"/>
    <w:rsid w:val="0022570C"/>
    <w:rsid w:val="002E1A5D"/>
    <w:rsid w:val="00305E24"/>
    <w:rsid w:val="003879E1"/>
    <w:rsid w:val="00404B2C"/>
    <w:rsid w:val="00473CDA"/>
    <w:rsid w:val="004F1CDB"/>
    <w:rsid w:val="006043AD"/>
    <w:rsid w:val="008A3B0A"/>
    <w:rsid w:val="00943211"/>
    <w:rsid w:val="00953D53"/>
    <w:rsid w:val="00A311E9"/>
    <w:rsid w:val="00A56A12"/>
    <w:rsid w:val="00D24E9F"/>
    <w:rsid w:val="00E70E1F"/>
    <w:rsid w:val="00EA5494"/>
    <w:rsid w:val="00ED6824"/>
    <w:rsid w:val="00F07F26"/>
    <w:rsid w:val="00F60ED5"/>
    <w:rsid w:val="00F7180E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A62C"/>
  <w15:docId w15:val="{3407B5C9-0CE6-4E5F-A01B-575B2BA7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43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6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11</Pages>
  <Words>20256</Words>
  <Characters>11546</Characters>
  <Application>Microsoft Office Word</Application>
  <DocSecurity>0</DocSecurity>
  <Lines>96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Кушта Анна Олександрівна</cp:lastModifiedBy>
  <cp:revision>5</cp:revision>
  <dcterms:created xsi:type="dcterms:W3CDTF">2020-03-28T11:55:00Z</dcterms:created>
  <dcterms:modified xsi:type="dcterms:W3CDTF">2023-10-27T14:18:00Z</dcterms:modified>
</cp:coreProperties>
</file>